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0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4E4087" w:rsidRPr="003C1B0A" w:rsidTr="00317B1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ИСПОЛНИТЕЛЬНЫЙ КОМИТЕТ</w:t>
            </w:r>
          </w:p>
          <w:p w:rsidR="004E4087" w:rsidRPr="00C6147E" w:rsidRDefault="00911B6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C6147E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АЛЕКСЕЕВСКОГО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МУНИЦИПАЛЬНОГО РАЙОНА</w:t>
            </w:r>
          </w:p>
          <w:p w:rsidR="004E4087" w:rsidRPr="00337312" w:rsidRDefault="004E4087" w:rsidP="00911B67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РЕСПУБЛИКИ ТАТАРСТАН</w:t>
            </w:r>
          </w:p>
          <w:p w:rsidR="004E4087" w:rsidRPr="00337312" w:rsidRDefault="004E4087" w:rsidP="00911B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jc w:val="center"/>
              <w:rPr>
                <w:sz w:val="24"/>
                <w:szCs w:val="24"/>
              </w:rPr>
            </w:pPr>
            <w:r w:rsidRPr="00337312">
              <w:rPr>
                <w:noProof/>
                <w:sz w:val="24"/>
                <w:szCs w:val="24"/>
              </w:rPr>
              <w:drawing>
                <wp:inline distT="0" distB="0" distL="0" distR="0" wp14:anchorId="589A8C10" wp14:editId="3BFC2DC9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087" w:rsidRPr="00337312" w:rsidRDefault="004E4087" w:rsidP="00911B6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37312">
              <w:rPr>
                <w:rFonts w:ascii="Times New Roman" w:hAnsi="Times New Roman"/>
                <w:b w:val="0"/>
                <w:color w:val="auto"/>
              </w:rPr>
              <w:t>ТАТАРСТАН РЕСПУБЛИКАСЫ АЛЕКСЕЕВСК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</w:rPr>
              <w:t>МУНИЦИПАЛЬ РАЙОНЫ</w:t>
            </w:r>
          </w:p>
          <w:p w:rsidR="004E4087" w:rsidRPr="00337312" w:rsidRDefault="00911B67" w:rsidP="00911B6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 ШОНТАЛЫ</w:t>
            </w:r>
            <w:r w:rsidR="004E4087" w:rsidRPr="00337312">
              <w:rPr>
                <w:sz w:val="24"/>
                <w:szCs w:val="24"/>
                <w:lang w:val="tt-RU"/>
              </w:rPr>
              <w:t xml:space="preserve"> АВЫЛ ҖИРЛЕГЕ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4E4087" w:rsidRPr="00337312" w:rsidRDefault="004E4087" w:rsidP="00911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1B67" w:rsidRPr="003C1B0A" w:rsidRDefault="004E4087" w:rsidP="00911B67">
      <w:pPr>
        <w:tabs>
          <w:tab w:val="left" w:pos="3480"/>
        </w:tabs>
        <w:jc w:val="center"/>
        <w:rPr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911B67">
        <w:rPr>
          <w:b/>
          <w:sz w:val="28"/>
          <w:szCs w:val="28"/>
          <w:lang w:val="tt-RU"/>
        </w:rPr>
        <w:t xml:space="preserve">     </w:t>
      </w:r>
      <w:r w:rsidR="00911B67">
        <w:rPr>
          <w:lang w:val="tt-RU"/>
        </w:rPr>
        <w:t>с.Степная Шентала</w:t>
      </w:r>
    </w:p>
    <w:p w:rsidR="00911B67" w:rsidRDefault="00911B67" w:rsidP="00911B67">
      <w:pPr>
        <w:tabs>
          <w:tab w:val="left" w:pos="4485"/>
        </w:tabs>
        <w:rPr>
          <w:b/>
          <w:sz w:val="28"/>
          <w:szCs w:val="28"/>
          <w:lang w:val="tt-RU"/>
        </w:rPr>
      </w:pPr>
    </w:p>
    <w:p w:rsidR="004E4087" w:rsidRPr="003C1B0A" w:rsidRDefault="00911B67" w:rsidP="004E4087">
      <w:pPr>
        <w:tabs>
          <w:tab w:val="left" w:pos="679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4E4087">
        <w:rPr>
          <w:b/>
          <w:sz w:val="28"/>
          <w:szCs w:val="28"/>
          <w:lang w:val="tt-RU"/>
        </w:rPr>
        <w:t>ПОСТАНОВЛЕНИЕ</w:t>
      </w:r>
      <w:r w:rsidR="004E4087" w:rsidRPr="003C1B0A">
        <w:rPr>
          <w:b/>
          <w:sz w:val="28"/>
          <w:szCs w:val="28"/>
          <w:lang w:val="tt-RU"/>
        </w:rPr>
        <w:t xml:space="preserve">                  </w:t>
      </w:r>
      <w:r w:rsidR="004E4087">
        <w:rPr>
          <w:b/>
          <w:sz w:val="28"/>
          <w:szCs w:val="28"/>
          <w:lang w:val="tt-RU"/>
        </w:rPr>
        <w:t xml:space="preserve">                       </w:t>
      </w:r>
      <w:r w:rsidR="004E4087" w:rsidRPr="003C1B0A">
        <w:rPr>
          <w:b/>
          <w:sz w:val="28"/>
          <w:szCs w:val="28"/>
          <w:lang w:val="tt-RU"/>
        </w:rPr>
        <w:t xml:space="preserve"> </w:t>
      </w:r>
      <w:r w:rsidR="004E4087">
        <w:rPr>
          <w:b/>
          <w:sz w:val="28"/>
          <w:szCs w:val="28"/>
          <w:lang w:val="tt-RU"/>
        </w:rPr>
        <w:t xml:space="preserve">                     </w:t>
      </w:r>
      <w:r w:rsidR="004E4087" w:rsidRPr="003C1B0A">
        <w:rPr>
          <w:b/>
          <w:sz w:val="28"/>
          <w:szCs w:val="28"/>
          <w:lang w:val="tt-RU"/>
        </w:rPr>
        <w:t xml:space="preserve">   </w:t>
      </w:r>
      <w:r w:rsidR="004E4087">
        <w:rPr>
          <w:b/>
          <w:sz w:val="28"/>
          <w:szCs w:val="28"/>
          <w:lang w:val="tt-RU"/>
        </w:rPr>
        <w:t xml:space="preserve">    КАРАР</w:t>
      </w:r>
    </w:p>
    <w:p w:rsidR="004E4087" w:rsidRPr="003C1B0A" w:rsidRDefault="004E4087" w:rsidP="004E4087">
      <w:pPr>
        <w:jc w:val="center"/>
        <w:rPr>
          <w:lang w:val="tt-RU"/>
        </w:rPr>
      </w:pPr>
    </w:p>
    <w:p w:rsidR="00BC4210" w:rsidRPr="007F3DA5" w:rsidRDefault="007F3DA5" w:rsidP="007F3DA5">
      <w:pPr>
        <w:tabs>
          <w:tab w:val="left" w:pos="778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F3DA5">
        <w:rPr>
          <w:b/>
          <w:sz w:val="28"/>
          <w:szCs w:val="28"/>
          <w:u w:val="single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145"/>
      </w:tblGrid>
      <w:tr w:rsidR="00BC4210" w:rsidRPr="00935F48" w:rsidTr="007F3DA5">
        <w:trPr>
          <w:trHeight w:val="2219"/>
        </w:trPr>
        <w:tc>
          <w:tcPr>
            <w:tcW w:w="6191" w:type="dxa"/>
            <w:gridSpan w:val="2"/>
          </w:tcPr>
          <w:tbl>
            <w:tblPr>
              <w:tblW w:w="5979" w:type="dxa"/>
              <w:tblLook w:val="04A0" w:firstRow="1" w:lastRow="0" w:firstColumn="1" w:lastColumn="0" w:noHBand="0" w:noVBand="1"/>
            </w:tblPr>
            <w:tblGrid>
              <w:gridCol w:w="5979"/>
            </w:tblGrid>
            <w:tr w:rsidR="00BC4210" w:rsidRPr="00935F48" w:rsidTr="007F3DA5">
              <w:trPr>
                <w:trHeight w:val="2219"/>
              </w:trPr>
              <w:tc>
                <w:tcPr>
                  <w:tcW w:w="5979" w:type="dxa"/>
                </w:tcPr>
                <w:p w:rsidR="00BC4210" w:rsidRPr="00935F48" w:rsidRDefault="00BC4210" w:rsidP="00A21BE7">
                  <w:pPr>
                    <w:spacing w:line="240" w:lineRule="atLeast"/>
                    <w:rPr>
                      <w:b/>
                      <w:bCs/>
                      <w:sz w:val="27"/>
                      <w:szCs w:val="27"/>
                    </w:rPr>
                  </w:pPr>
                  <w:r w:rsidRPr="00935F48">
                    <w:rPr>
                      <w:b/>
                      <w:bCs/>
                      <w:sz w:val="27"/>
                      <w:szCs w:val="27"/>
                    </w:rPr>
                    <w:t>Об утверждении Положения об</w:t>
                  </w:r>
                </w:p>
                <w:p w:rsidR="00BC4210" w:rsidRPr="00935F48" w:rsidRDefault="00BC4210" w:rsidP="00A21BE7">
                  <w:pPr>
                    <w:spacing w:line="240" w:lineRule="atLeast"/>
                    <w:rPr>
                      <w:b/>
                      <w:bCs/>
                      <w:sz w:val="27"/>
                      <w:szCs w:val="27"/>
                    </w:rPr>
                  </w:pPr>
                  <w:r w:rsidRPr="00935F48">
                    <w:rPr>
                      <w:b/>
                      <w:bCs/>
                      <w:sz w:val="27"/>
                      <w:szCs w:val="27"/>
                    </w:rPr>
                    <w:t xml:space="preserve">использовании бюджетных </w:t>
                  </w:r>
                </w:p>
                <w:p w:rsidR="00BC4210" w:rsidRPr="00935F48" w:rsidRDefault="00BC4210" w:rsidP="00A21BE7">
                  <w:pPr>
                    <w:spacing w:line="240" w:lineRule="atLeast"/>
                    <w:rPr>
                      <w:b/>
                      <w:bCs/>
                      <w:sz w:val="27"/>
                      <w:szCs w:val="27"/>
                    </w:rPr>
                  </w:pPr>
                  <w:r w:rsidRPr="00935F48">
                    <w:rPr>
                      <w:b/>
                      <w:bCs/>
                      <w:sz w:val="27"/>
                      <w:szCs w:val="27"/>
                    </w:rPr>
                    <w:t xml:space="preserve">ассигнований </w:t>
                  </w:r>
                  <w:bookmarkStart w:id="0" w:name="_GoBack"/>
                  <w:r w:rsidRPr="00935F48">
                    <w:rPr>
                      <w:b/>
                      <w:bCs/>
                      <w:sz w:val="27"/>
                      <w:szCs w:val="27"/>
                    </w:rPr>
                    <w:t xml:space="preserve">резервного фонда </w:t>
                  </w:r>
                  <w:bookmarkEnd w:id="0"/>
                  <w:r w:rsidRPr="00935F48">
                    <w:rPr>
                      <w:b/>
                      <w:bCs/>
                      <w:sz w:val="27"/>
                      <w:szCs w:val="27"/>
                    </w:rPr>
                    <w:t>Исполнительного комитета</w:t>
                  </w:r>
                </w:p>
                <w:p w:rsidR="00BC4210" w:rsidRPr="00935F48" w:rsidRDefault="00BC4210" w:rsidP="00A21BE7">
                  <w:pPr>
                    <w:spacing w:line="240" w:lineRule="atLeast"/>
                    <w:rPr>
                      <w:b/>
                      <w:sz w:val="27"/>
                      <w:szCs w:val="27"/>
                    </w:rPr>
                  </w:pPr>
                  <w:proofErr w:type="spellStart"/>
                  <w:r>
                    <w:rPr>
                      <w:b/>
                      <w:bCs/>
                      <w:sz w:val="27"/>
                      <w:szCs w:val="27"/>
                    </w:rPr>
                    <w:t>Степношенталинского</w:t>
                  </w:r>
                  <w:proofErr w:type="spellEnd"/>
                  <w:r>
                    <w:rPr>
                      <w:b/>
                      <w:bCs/>
                      <w:sz w:val="27"/>
                      <w:szCs w:val="27"/>
                    </w:rPr>
                    <w:t xml:space="preserve"> сельского поселения </w:t>
                  </w:r>
                  <w:r w:rsidRPr="00935F48">
                    <w:rPr>
                      <w:b/>
                      <w:bCs/>
                      <w:sz w:val="27"/>
                      <w:szCs w:val="27"/>
                    </w:rPr>
                    <w:t>Алексеевского муниципального района Республики Татарстан</w:t>
                  </w:r>
                </w:p>
              </w:tc>
            </w:tr>
          </w:tbl>
          <w:p w:rsidR="00BC4210" w:rsidRPr="00935F48" w:rsidRDefault="00BC4210" w:rsidP="00A21BE7">
            <w:pPr>
              <w:spacing w:line="240" w:lineRule="atLeast"/>
              <w:rPr>
                <w:b/>
                <w:sz w:val="27"/>
                <w:szCs w:val="27"/>
              </w:rPr>
            </w:pPr>
          </w:p>
        </w:tc>
      </w:tr>
      <w:tr w:rsidR="00BC4210" w:rsidRPr="00935F48" w:rsidTr="007F3DA5">
        <w:trPr>
          <w:gridAfter w:val="1"/>
          <w:wAfter w:w="145" w:type="dxa"/>
          <w:trHeight w:val="811"/>
        </w:trPr>
        <w:tc>
          <w:tcPr>
            <w:tcW w:w="6046" w:type="dxa"/>
          </w:tcPr>
          <w:p w:rsidR="00BC4210" w:rsidRPr="00935F48" w:rsidRDefault="00BC4210" w:rsidP="00A21BE7">
            <w:pPr>
              <w:spacing w:before="480"/>
              <w:jc w:val="both"/>
              <w:rPr>
                <w:sz w:val="27"/>
                <w:szCs w:val="27"/>
              </w:rPr>
            </w:pPr>
          </w:p>
        </w:tc>
      </w:tr>
    </w:tbl>
    <w:p w:rsidR="00BC4210" w:rsidRPr="00935F48" w:rsidRDefault="00BC4210" w:rsidP="00BC4210">
      <w:pPr>
        <w:autoSpaceDE w:val="0"/>
        <w:autoSpaceDN w:val="0"/>
        <w:adjustRightInd w:val="0"/>
        <w:spacing w:before="200"/>
        <w:ind w:firstLine="708"/>
        <w:jc w:val="both"/>
        <w:rPr>
          <w:sz w:val="27"/>
          <w:szCs w:val="27"/>
        </w:rPr>
      </w:pPr>
      <w:r w:rsidRPr="00935F48">
        <w:rPr>
          <w:sz w:val="27"/>
          <w:szCs w:val="27"/>
        </w:rPr>
        <w:t>В соответствии с пунктом 6 статьи 81 Бюджетного кодекса Российской Федерации:</w:t>
      </w:r>
    </w:p>
    <w:p w:rsidR="00BC4210" w:rsidRPr="00935F48" w:rsidRDefault="00BC4210" w:rsidP="00BC4210">
      <w:pPr>
        <w:shd w:val="clear" w:color="auto" w:fill="FFFFFF"/>
        <w:spacing w:line="240" w:lineRule="atLeast"/>
        <w:jc w:val="center"/>
        <w:rPr>
          <w:b/>
          <w:sz w:val="27"/>
          <w:szCs w:val="27"/>
        </w:rPr>
      </w:pPr>
      <w:r w:rsidRPr="00935F48">
        <w:rPr>
          <w:b/>
          <w:sz w:val="27"/>
          <w:szCs w:val="27"/>
        </w:rPr>
        <w:t>постановляю:</w:t>
      </w:r>
    </w:p>
    <w:p w:rsidR="00BC4210" w:rsidRPr="00935F48" w:rsidRDefault="00BC4210" w:rsidP="00BC4210">
      <w:pPr>
        <w:shd w:val="clear" w:color="auto" w:fill="FFFFFF"/>
        <w:spacing w:line="240" w:lineRule="atLeast"/>
        <w:jc w:val="center"/>
        <w:rPr>
          <w:b/>
          <w:sz w:val="27"/>
          <w:szCs w:val="27"/>
        </w:rPr>
      </w:pPr>
    </w:p>
    <w:p w:rsidR="00BC4210" w:rsidRPr="0033320A" w:rsidRDefault="00BC4210" w:rsidP="00BC42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1. Утвердить прилагаемое Положение об использовании бюджетных ассигнований резервного фонда Исполнительного комитета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 w:rsidRPr="00BC421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сельского поселения </w:t>
      </w:r>
      <w:r w:rsidRPr="0033320A">
        <w:rPr>
          <w:sz w:val="27"/>
          <w:szCs w:val="27"/>
        </w:rPr>
        <w:t xml:space="preserve">Алексеевского муниципального района Республики Татарстан. </w:t>
      </w:r>
    </w:p>
    <w:p w:rsidR="00BC4210" w:rsidRPr="00935F48" w:rsidRDefault="00BC4210" w:rsidP="00BC42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2. 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</w:t>
      </w:r>
      <w:r w:rsidRPr="0033320A">
        <w:rPr>
          <w:bCs/>
          <w:sz w:val="27"/>
          <w:szCs w:val="27"/>
        </w:rPr>
        <w:t xml:space="preserve"> поселения </w:t>
      </w:r>
      <w:r w:rsidRPr="0033320A">
        <w:rPr>
          <w:sz w:val="27"/>
          <w:szCs w:val="27"/>
        </w:rPr>
        <w:t>Алексеевского муниципального района Республики</w:t>
      </w:r>
      <w:r w:rsidRPr="00935F48">
        <w:rPr>
          <w:sz w:val="27"/>
          <w:szCs w:val="27"/>
        </w:rPr>
        <w:t xml:space="preserve"> Татарстан, начиная с бюджета на 2022 год и на плановый период 2023 и 2024 годов.</w:t>
      </w:r>
    </w:p>
    <w:p w:rsidR="00BC4210" w:rsidRPr="00935F48" w:rsidRDefault="00BC4210" w:rsidP="00BC4210">
      <w:pPr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          3. Опубликовать </w:t>
      </w:r>
      <w:proofErr w:type="gramStart"/>
      <w:r w:rsidRPr="00935F48">
        <w:rPr>
          <w:sz w:val="27"/>
          <w:szCs w:val="27"/>
        </w:rPr>
        <w:t>настоящее  постановление</w:t>
      </w:r>
      <w:proofErr w:type="gramEnd"/>
      <w:r w:rsidRPr="00935F48">
        <w:rPr>
          <w:sz w:val="27"/>
          <w:szCs w:val="27"/>
        </w:rPr>
        <w:t xml:space="preserve"> на Официальном  портале правовой  информации Республики Татарстан (</w:t>
      </w:r>
      <w:proofErr w:type="spellStart"/>
      <w:r w:rsidRPr="00935F48">
        <w:rPr>
          <w:sz w:val="27"/>
          <w:szCs w:val="27"/>
          <w:lang w:val="en-US"/>
        </w:rPr>
        <w:t>pravo</w:t>
      </w:r>
      <w:proofErr w:type="spellEnd"/>
      <w:r w:rsidRPr="00935F48">
        <w:rPr>
          <w:sz w:val="27"/>
          <w:szCs w:val="27"/>
        </w:rPr>
        <w:t>.</w:t>
      </w:r>
      <w:proofErr w:type="spellStart"/>
      <w:r w:rsidRPr="00935F48">
        <w:rPr>
          <w:sz w:val="27"/>
          <w:szCs w:val="27"/>
          <w:lang w:val="en-US"/>
        </w:rPr>
        <w:t>tatarstan</w:t>
      </w:r>
      <w:proofErr w:type="spellEnd"/>
      <w:r w:rsidRPr="00935F48">
        <w:rPr>
          <w:sz w:val="27"/>
          <w:szCs w:val="27"/>
        </w:rPr>
        <w:t>.</w:t>
      </w:r>
      <w:proofErr w:type="spellStart"/>
      <w:r w:rsidRPr="00935F48">
        <w:rPr>
          <w:sz w:val="27"/>
          <w:szCs w:val="27"/>
          <w:lang w:val="en-US"/>
        </w:rPr>
        <w:t>ru</w:t>
      </w:r>
      <w:proofErr w:type="spellEnd"/>
      <w:r w:rsidRPr="00935F48">
        <w:rPr>
          <w:sz w:val="27"/>
          <w:szCs w:val="27"/>
        </w:rPr>
        <w:t>) и разместить  на официальном сайте Алексеевского муниципального района Республики Татарстан в информационном-телекоммуникационной сети Интернет.</w:t>
      </w:r>
    </w:p>
    <w:p w:rsidR="00BC4210" w:rsidRPr="00935F48" w:rsidRDefault="00BC4210" w:rsidP="00BC42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         4. Контроль за исполнением настоящего постановления оставляю за собой.</w:t>
      </w:r>
    </w:p>
    <w:p w:rsidR="00BC4210" w:rsidRPr="00935F48" w:rsidRDefault="00BC4210" w:rsidP="00BC4210">
      <w:pPr>
        <w:shd w:val="clear" w:color="auto" w:fill="FFFFFF"/>
        <w:spacing w:line="240" w:lineRule="atLeast"/>
        <w:jc w:val="center"/>
        <w:rPr>
          <w:sz w:val="27"/>
          <w:szCs w:val="27"/>
        </w:rPr>
      </w:pPr>
    </w:p>
    <w:p w:rsidR="00BC4210" w:rsidRPr="00935F48" w:rsidRDefault="00BC4210" w:rsidP="00BC4210">
      <w:pPr>
        <w:shd w:val="clear" w:color="auto" w:fill="FFFFFF"/>
        <w:spacing w:line="240" w:lineRule="atLeast"/>
        <w:ind w:firstLine="708"/>
        <w:jc w:val="both"/>
        <w:rPr>
          <w:sz w:val="27"/>
          <w:szCs w:val="27"/>
        </w:rPr>
      </w:pPr>
    </w:p>
    <w:p w:rsidR="00BC4210" w:rsidRPr="00935F48" w:rsidRDefault="00BC4210" w:rsidP="00BC4210">
      <w:pPr>
        <w:rPr>
          <w:b/>
          <w:sz w:val="27"/>
          <w:szCs w:val="27"/>
        </w:rPr>
      </w:pPr>
      <w:r w:rsidRPr="00935F48">
        <w:rPr>
          <w:b/>
          <w:sz w:val="27"/>
          <w:szCs w:val="27"/>
        </w:rPr>
        <w:t xml:space="preserve">Руководитель </w:t>
      </w:r>
    </w:p>
    <w:p w:rsidR="00BC4210" w:rsidRDefault="00BC4210" w:rsidP="00BC4210">
      <w:pPr>
        <w:rPr>
          <w:b/>
          <w:sz w:val="28"/>
        </w:rPr>
      </w:pPr>
      <w:r w:rsidRPr="00935F48">
        <w:rPr>
          <w:b/>
          <w:sz w:val="27"/>
          <w:szCs w:val="27"/>
        </w:rPr>
        <w:t xml:space="preserve">Исполнительного комитета                      </w:t>
      </w:r>
      <w:r w:rsidRPr="00935F48">
        <w:rPr>
          <w:b/>
          <w:sz w:val="27"/>
          <w:szCs w:val="27"/>
        </w:rPr>
        <w:tab/>
        <w:t xml:space="preserve">                         </w:t>
      </w:r>
      <w:r>
        <w:rPr>
          <w:b/>
          <w:sz w:val="27"/>
          <w:szCs w:val="27"/>
        </w:rPr>
        <w:t xml:space="preserve">       </w:t>
      </w:r>
      <w:proofErr w:type="spellStart"/>
      <w:r>
        <w:rPr>
          <w:b/>
          <w:sz w:val="27"/>
          <w:szCs w:val="27"/>
        </w:rPr>
        <w:t>Хамадеев</w:t>
      </w:r>
      <w:proofErr w:type="spellEnd"/>
      <w:r>
        <w:rPr>
          <w:b/>
          <w:sz w:val="27"/>
          <w:szCs w:val="27"/>
        </w:rPr>
        <w:t xml:space="preserve">  Ф.Я.</w:t>
      </w:r>
      <w:r w:rsidRPr="00935F48">
        <w:rPr>
          <w:b/>
          <w:sz w:val="27"/>
          <w:szCs w:val="27"/>
        </w:rPr>
        <w:tab/>
      </w:r>
      <w:r>
        <w:rPr>
          <w:b/>
          <w:sz w:val="28"/>
        </w:rPr>
        <w:t xml:space="preserve">                </w:t>
      </w:r>
      <w:r w:rsidRPr="007D338E">
        <w:rPr>
          <w:b/>
          <w:sz w:val="28"/>
        </w:rPr>
        <w:t xml:space="preserve">             </w:t>
      </w:r>
      <w:r w:rsidRPr="007D338E">
        <w:rPr>
          <w:b/>
          <w:sz w:val="28"/>
        </w:rPr>
        <w:tab/>
      </w:r>
      <w:r>
        <w:rPr>
          <w:b/>
          <w:sz w:val="28"/>
        </w:rPr>
        <w:t xml:space="preserve">                  </w:t>
      </w:r>
    </w:p>
    <w:p w:rsidR="00BC4210" w:rsidRDefault="00BC4210" w:rsidP="00BC4210">
      <w:pPr>
        <w:rPr>
          <w:b/>
          <w:sz w:val="28"/>
        </w:rPr>
      </w:pPr>
    </w:p>
    <w:p w:rsidR="00BC4210" w:rsidRDefault="00BC4210" w:rsidP="00BC4210">
      <w:pPr>
        <w:pStyle w:val="a8"/>
        <w:ind w:firstLine="5103"/>
        <w:rPr>
          <w:rFonts w:eastAsia="Calibri"/>
          <w:sz w:val="28"/>
          <w:szCs w:val="28"/>
          <w:lang w:eastAsia="en-US"/>
        </w:rPr>
      </w:pPr>
    </w:p>
    <w:p w:rsidR="00BC4210" w:rsidRDefault="00BC4210" w:rsidP="00BC4210">
      <w:pPr>
        <w:pStyle w:val="a8"/>
        <w:ind w:firstLine="5103"/>
        <w:rPr>
          <w:rFonts w:eastAsia="Calibri"/>
          <w:sz w:val="28"/>
          <w:szCs w:val="28"/>
          <w:lang w:eastAsia="en-US"/>
        </w:rPr>
      </w:pPr>
    </w:p>
    <w:p w:rsidR="00BC4210" w:rsidRDefault="00BC4210" w:rsidP="00BC4210">
      <w:pPr>
        <w:pStyle w:val="a8"/>
        <w:ind w:firstLine="5103"/>
        <w:rPr>
          <w:rFonts w:eastAsia="Calibri"/>
          <w:sz w:val="28"/>
          <w:szCs w:val="28"/>
          <w:lang w:eastAsia="en-US"/>
        </w:rPr>
      </w:pPr>
    </w:p>
    <w:p w:rsidR="00BC4210" w:rsidRDefault="00BC4210" w:rsidP="00BC4210">
      <w:pPr>
        <w:pStyle w:val="a8"/>
        <w:ind w:firstLine="5103"/>
        <w:rPr>
          <w:rFonts w:eastAsia="Calibri"/>
          <w:sz w:val="28"/>
          <w:szCs w:val="28"/>
          <w:lang w:eastAsia="en-US"/>
        </w:rPr>
      </w:pPr>
    </w:p>
    <w:p w:rsidR="00BC4210" w:rsidRDefault="00BC4210" w:rsidP="00BC4210">
      <w:pPr>
        <w:pStyle w:val="a8"/>
        <w:ind w:firstLine="5103"/>
        <w:rPr>
          <w:rFonts w:eastAsia="Calibri"/>
          <w:sz w:val="28"/>
          <w:szCs w:val="28"/>
          <w:lang w:eastAsia="en-US"/>
        </w:rPr>
      </w:pPr>
    </w:p>
    <w:p w:rsidR="00BC4210" w:rsidRPr="00935F48" w:rsidRDefault="00BC4210" w:rsidP="00BC4210">
      <w:pPr>
        <w:pStyle w:val="a8"/>
        <w:ind w:left="5387"/>
        <w:rPr>
          <w:rFonts w:eastAsia="Calibri"/>
          <w:sz w:val="27"/>
          <w:szCs w:val="27"/>
          <w:lang w:eastAsia="en-US"/>
        </w:rPr>
      </w:pPr>
      <w:r w:rsidRPr="00935F48">
        <w:rPr>
          <w:rFonts w:eastAsia="Calibri"/>
          <w:sz w:val="27"/>
          <w:szCs w:val="27"/>
          <w:lang w:eastAsia="en-US"/>
        </w:rPr>
        <w:t xml:space="preserve">Приложение </w:t>
      </w:r>
    </w:p>
    <w:p w:rsidR="00BC4210" w:rsidRPr="00935F48" w:rsidRDefault="00BC4210" w:rsidP="00BC4210">
      <w:pPr>
        <w:pStyle w:val="a8"/>
        <w:ind w:left="5387"/>
        <w:rPr>
          <w:rFonts w:eastAsia="Calibri"/>
          <w:bCs/>
          <w:sz w:val="27"/>
          <w:szCs w:val="27"/>
          <w:lang w:eastAsia="en-US"/>
        </w:rPr>
      </w:pPr>
      <w:r w:rsidRPr="00935F48">
        <w:rPr>
          <w:rFonts w:eastAsia="Calibri"/>
          <w:sz w:val="27"/>
          <w:szCs w:val="27"/>
          <w:lang w:eastAsia="en-US"/>
        </w:rPr>
        <w:t>к п</w:t>
      </w:r>
      <w:r w:rsidRPr="00935F48">
        <w:rPr>
          <w:rFonts w:eastAsia="Calibri"/>
          <w:bCs/>
          <w:sz w:val="27"/>
          <w:szCs w:val="27"/>
          <w:lang w:eastAsia="en-US"/>
        </w:rPr>
        <w:t>остановлению</w:t>
      </w:r>
    </w:p>
    <w:p w:rsidR="00BC4210" w:rsidRPr="00935F48" w:rsidRDefault="00BC4210" w:rsidP="00BC4210">
      <w:pPr>
        <w:widowControl w:val="0"/>
        <w:autoSpaceDE w:val="0"/>
        <w:autoSpaceDN w:val="0"/>
        <w:adjustRightInd w:val="0"/>
        <w:ind w:left="5387"/>
        <w:rPr>
          <w:rFonts w:eastAsia="Calibri"/>
          <w:bCs/>
          <w:sz w:val="27"/>
          <w:szCs w:val="27"/>
          <w:lang w:eastAsia="en-US"/>
        </w:rPr>
      </w:pPr>
      <w:r w:rsidRPr="00935F48">
        <w:rPr>
          <w:rFonts w:eastAsia="Calibri"/>
          <w:bCs/>
          <w:sz w:val="27"/>
          <w:szCs w:val="27"/>
          <w:lang w:eastAsia="en-US"/>
        </w:rPr>
        <w:t>Исполнительного комитета</w:t>
      </w:r>
      <w:r w:rsidRPr="00BC4210">
        <w:rPr>
          <w:bCs/>
          <w:sz w:val="27"/>
          <w:szCs w:val="27"/>
        </w:rPr>
        <w:t xml:space="preserve">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 поселения</w:t>
      </w:r>
    </w:p>
    <w:p w:rsidR="00BC4210" w:rsidRPr="00935F48" w:rsidRDefault="00BC4210" w:rsidP="00BC4210">
      <w:pPr>
        <w:widowControl w:val="0"/>
        <w:autoSpaceDE w:val="0"/>
        <w:autoSpaceDN w:val="0"/>
        <w:adjustRightInd w:val="0"/>
        <w:ind w:left="5387"/>
        <w:rPr>
          <w:rFonts w:eastAsia="Calibri"/>
          <w:bCs/>
          <w:sz w:val="27"/>
          <w:szCs w:val="27"/>
          <w:lang w:eastAsia="en-US"/>
        </w:rPr>
      </w:pPr>
      <w:r w:rsidRPr="00935F48">
        <w:rPr>
          <w:rFonts w:eastAsia="Calibri"/>
          <w:bCs/>
          <w:sz w:val="27"/>
          <w:szCs w:val="27"/>
          <w:lang w:eastAsia="en-US"/>
        </w:rPr>
        <w:t>Алексеевского муниципального района Республики Татарстан</w:t>
      </w:r>
    </w:p>
    <w:p w:rsidR="00BC4210" w:rsidRPr="00935F48" w:rsidRDefault="00BC4210" w:rsidP="00BC421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7"/>
          <w:szCs w:val="27"/>
          <w:lang w:eastAsia="en-US"/>
        </w:rPr>
      </w:pPr>
    </w:p>
    <w:p w:rsidR="00BC4210" w:rsidRPr="00BC4210" w:rsidRDefault="00BC4210" w:rsidP="00BC4210">
      <w:pPr>
        <w:pStyle w:val="1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bookmarkStart w:id="1" w:name="Par30"/>
      <w:bookmarkEnd w:id="1"/>
      <w:r w:rsidRPr="00BC4210">
        <w:rPr>
          <w:rFonts w:ascii="Times New Roman" w:hAnsi="Times New Roman" w:cs="Times New Roman"/>
          <w:b/>
          <w:color w:val="auto"/>
          <w:sz w:val="27"/>
          <w:szCs w:val="27"/>
        </w:rPr>
        <w:t>Положение</w:t>
      </w:r>
    </w:p>
    <w:p w:rsidR="00BC4210" w:rsidRPr="00BC4210" w:rsidRDefault="00BC4210" w:rsidP="00BC4210">
      <w:pPr>
        <w:jc w:val="center"/>
        <w:rPr>
          <w:b/>
          <w:sz w:val="27"/>
          <w:szCs w:val="27"/>
        </w:rPr>
      </w:pPr>
      <w:r w:rsidRPr="00BC4210">
        <w:rPr>
          <w:b/>
          <w:sz w:val="27"/>
          <w:szCs w:val="27"/>
        </w:rPr>
        <w:t>об использовании бюджетных ассигнований резервного фонда</w:t>
      </w:r>
    </w:p>
    <w:p w:rsidR="00BC4210" w:rsidRPr="00BC4210" w:rsidRDefault="00BC4210" w:rsidP="00BC4210">
      <w:pPr>
        <w:jc w:val="center"/>
        <w:rPr>
          <w:b/>
          <w:sz w:val="27"/>
          <w:szCs w:val="27"/>
        </w:rPr>
      </w:pPr>
      <w:r w:rsidRPr="00BC4210">
        <w:rPr>
          <w:b/>
          <w:sz w:val="27"/>
          <w:szCs w:val="27"/>
        </w:rPr>
        <w:t xml:space="preserve">Исполнительного комитета </w:t>
      </w:r>
      <w:proofErr w:type="spellStart"/>
      <w:r w:rsidRPr="00BC4210">
        <w:rPr>
          <w:b/>
          <w:bCs/>
          <w:sz w:val="27"/>
          <w:szCs w:val="27"/>
        </w:rPr>
        <w:t>Степношенталинского</w:t>
      </w:r>
      <w:proofErr w:type="spellEnd"/>
      <w:r w:rsidRPr="00BC4210">
        <w:rPr>
          <w:b/>
          <w:bCs/>
          <w:sz w:val="27"/>
          <w:szCs w:val="27"/>
        </w:rPr>
        <w:t xml:space="preserve"> сельского поселения</w:t>
      </w:r>
      <w:r w:rsidRPr="00BC4210">
        <w:rPr>
          <w:b/>
          <w:sz w:val="27"/>
          <w:szCs w:val="27"/>
        </w:rPr>
        <w:t xml:space="preserve"> Алексеевского муниципального района</w:t>
      </w:r>
    </w:p>
    <w:p w:rsidR="00BC4210" w:rsidRPr="00935F48" w:rsidRDefault="00BC4210" w:rsidP="00BC4210">
      <w:pPr>
        <w:jc w:val="center"/>
        <w:rPr>
          <w:b/>
          <w:sz w:val="27"/>
          <w:szCs w:val="27"/>
        </w:rPr>
      </w:pPr>
    </w:p>
    <w:p w:rsidR="00BC4210" w:rsidRPr="00935F48" w:rsidRDefault="00BC4210" w:rsidP="00BC42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935F48">
        <w:rPr>
          <w:color w:val="000000"/>
          <w:spacing w:val="-36"/>
          <w:sz w:val="27"/>
          <w:szCs w:val="27"/>
        </w:rPr>
        <w:t>1.</w:t>
      </w:r>
      <w:proofErr w:type="gramStart"/>
      <w:r w:rsidRPr="00935F48">
        <w:rPr>
          <w:color w:val="000000"/>
          <w:sz w:val="27"/>
          <w:szCs w:val="27"/>
        </w:rPr>
        <w:tab/>
      </w:r>
      <w:r w:rsidRPr="00935F48">
        <w:rPr>
          <w:color w:val="000000"/>
          <w:spacing w:val="1"/>
          <w:sz w:val="27"/>
          <w:szCs w:val="27"/>
        </w:rPr>
        <w:t xml:space="preserve">  Размер</w:t>
      </w:r>
      <w:proofErr w:type="gramEnd"/>
      <w:r w:rsidRPr="00935F48">
        <w:rPr>
          <w:color w:val="000000"/>
          <w:spacing w:val="1"/>
          <w:sz w:val="27"/>
          <w:szCs w:val="27"/>
        </w:rPr>
        <w:t xml:space="preserve"> резервного фонда Исполнительного комитета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 поселения</w:t>
      </w:r>
      <w:r w:rsidRPr="00935F48">
        <w:rPr>
          <w:color w:val="000000"/>
          <w:spacing w:val="1"/>
          <w:sz w:val="27"/>
          <w:szCs w:val="27"/>
        </w:rPr>
        <w:t xml:space="preserve"> Алексеевского района </w:t>
      </w:r>
      <w:r w:rsidRPr="00935F48">
        <w:rPr>
          <w:color w:val="000000"/>
          <w:spacing w:val="4"/>
          <w:sz w:val="27"/>
          <w:szCs w:val="27"/>
        </w:rPr>
        <w:t xml:space="preserve">устанавливается  Решением  Совета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 поселения</w:t>
      </w:r>
      <w:r w:rsidRPr="00935F48">
        <w:rPr>
          <w:color w:val="000000"/>
          <w:spacing w:val="4"/>
          <w:sz w:val="27"/>
          <w:szCs w:val="27"/>
        </w:rPr>
        <w:t xml:space="preserve"> Алексеевского муниципального района при утверждении бюджета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 поселения</w:t>
      </w:r>
      <w:r w:rsidRPr="00935F48">
        <w:rPr>
          <w:color w:val="000000"/>
          <w:spacing w:val="4"/>
          <w:sz w:val="27"/>
          <w:szCs w:val="27"/>
        </w:rPr>
        <w:t xml:space="preserve"> на очередной финансовый </w:t>
      </w:r>
      <w:r w:rsidRPr="00935F48">
        <w:rPr>
          <w:color w:val="000000"/>
          <w:spacing w:val="9"/>
          <w:sz w:val="27"/>
          <w:szCs w:val="27"/>
        </w:rPr>
        <w:t xml:space="preserve">год и не может превышать 3 (трех) процентов утвержденных расходов </w:t>
      </w:r>
      <w:r w:rsidRPr="00935F48">
        <w:rPr>
          <w:color w:val="000000"/>
          <w:spacing w:val="-1"/>
          <w:sz w:val="27"/>
          <w:szCs w:val="27"/>
        </w:rPr>
        <w:t>бюджета</w:t>
      </w:r>
      <w:r>
        <w:rPr>
          <w:color w:val="000000"/>
          <w:spacing w:val="-1"/>
          <w:sz w:val="27"/>
          <w:szCs w:val="27"/>
        </w:rPr>
        <w:t xml:space="preserve"> поселения</w:t>
      </w:r>
      <w:r w:rsidRPr="00935F48">
        <w:rPr>
          <w:color w:val="000000"/>
          <w:spacing w:val="-1"/>
          <w:sz w:val="27"/>
          <w:szCs w:val="27"/>
        </w:rPr>
        <w:t>.</w:t>
      </w:r>
    </w:p>
    <w:p w:rsidR="00BC4210" w:rsidRPr="00935F48" w:rsidRDefault="00BC4210" w:rsidP="00BC42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35F48">
        <w:rPr>
          <w:color w:val="000000"/>
          <w:spacing w:val="-27"/>
          <w:sz w:val="27"/>
          <w:szCs w:val="27"/>
        </w:rPr>
        <w:t>2.</w:t>
      </w:r>
      <w:r w:rsidRPr="00935F48">
        <w:rPr>
          <w:color w:val="000000"/>
          <w:sz w:val="27"/>
          <w:szCs w:val="27"/>
        </w:rPr>
        <w:t xml:space="preserve"> Средства резервного фонда расходуются на финансирование </w:t>
      </w:r>
      <w:proofErr w:type="gramStart"/>
      <w:r w:rsidRPr="00935F48">
        <w:rPr>
          <w:color w:val="000000"/>
          <w:sz w:val="27"/>
          <w:szCs w:val="27"/>
        </w:rPr>
        <w:t>непредвиденных  расходов</w:t>
      </w:r>
      <w:proofErr w:type="gramEnd"/>
      <w:r w:rsidRPr="00935F48">
        <w:rPr>
          <w:color w:val="000000"/>
          <w:sz w:val="27"/>
          <w:szCs w:val="27"/>
        </w:rPr>
        <w:t>,  необходимых  для  поддерживания социально-экономического равновесия в масштабах</w:t>
      </w:r>
      <w:r>
        <w:rPr>
          <w:color w:val="000000"/>
          <w:sz w:val="27"/>
          <w:szCs w:val="27"/>
        </w:rPr>
        <w:t xml:space="preserve"> поселения,</w:t>
      </w:r>
      <w:r w:rsidRPr="00935F48">
        <w:rPr>
          <w:color w:val="000000"/>
          <w:sz w:val="27"/>
          <w:szCs w:val="27"/>
        </w:rPr>
        <w:t xml:space="preserve"> района и республики:</w:t>
      </w:r>
    </w:p>
    <w:p w:rsidR="00BC4210" w:rsidRPr="00935F48" w:rsidRDefault="00BC4210" w:rsidP="00BC42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35F48">
        <w:rPr>
          <w:color w:val="000000"/>
          <w:spacing w:val="-19"/>
          <w:sz w:val="27"/>
          <w:szCs w:val="27"/>
        </w:rPr>
        <w:t>а)</w:t>
      </w:r>
      <w:r w:rsidRPr="00935F48">
        <w:rPr>
          <w:color w:val="000000"/>
          <w:sz w:val="27"/>
          <w:szCs w:val="27"/>
        </w:rPr>
        <w:t xml:space="preserve"> </w:t>
      </w:r>
      <w:r w:rsidRPr="00935F48">
        <w:rPr>
          <w:color w:val="000000"/>
          <w:spacing w:val="1"/>
          <w:sz w:val="27"/>
          <w:szCs w:val="27"/>
        </w:rPr>
        <w:t>проведение аварийно-восстановительных работ по ликвидации</w:t>
      </w:r>
      <w:r w:rsidRPr="00935F48">
        <w:rPr>
          <w:color w:val="000000"/>
          <w:spacing w:val="1"/>
          <w:sz w:val="27"/>
          <w:szCs w:val="27"/>
        </w:rPr>
        <w:br/>
        <w:t>последствий    стихийных   бедствий    и   других   чрезвычайных   ситуаций,</w:t>
      </w:r>
      <w:r w:rsidRPr="00935F48">
        <w:rPr>
          <w:color w:val="000000"/>
          <w:spacing w:val="1"/>
          <w:sz w:val="27"/>
          <w:szCs w:val="27"/>
        </w:rPr>
        <w:br/>
      </w:r>
      <w:r w:rsidRPr="00935F48">
        <w:rPr>
          <w:color w:val="000000"/>
          <w:spacing w:val="-2"/>
          <w:sz w:val="27"/>
          <w:szCs w:val="27"/>
        </w:rPr>
        <w:t>имевших место в текущем финансовом году;</w:t>
      </w:r>
    </w:p>
    <w:p w:rsidR="00BC4210" w:rsidRPr="00935F48" w:rsidRDefault="00BC4210" w:rsidP="00BC421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35F48">
        <w:rPr>
          <w:color w:val="000000"/>
          <w:spacing w:val="-17"/>
          <w:sz w:val="27"/>
          <w:szCs w:val="27"/>
        </w:rPr>
        <w:t>б)</w:t>
      </w:r>
      <w:r w:rsidRPr="00935F48">
        <w:rPr>
          <w:color w:val="000000"/>
          <w:sz w:val="27"/>
          <w:szCs w:val="27"/>
        </w:rPr>
        <w:t xml:space="preserve"> </w:t>
      </w:r>
      <w:r w:rsidRPr="00935F48">
        <w:rPr>
          <w:color w:val="000000"/>
          <w:spacing w:val="5"/>
          <w:sz w:val="27"/>
          <w:szCs w:val="27"/>
        </w:rPr>
        <w:t>проведение мероприятий по предупреждению стихийных бедствий и</w:t>
      </w:r>
      <w:r w:rsidRPr="00935F48">
        <w:rPr>
          <w:color w:val="000000"/>
          <w:spacing w:val="5"/>
          <w:sz w:val="27"/>
          <w:szCs w:val="27"/>
        </w:rPr>
        <w:br/>
      </w:r>
      <w:r w:rsidRPr="00935F48">
        <w:rPr>
          <w:color w:val="000000"/>
          <w:spacing w:val="-1"/>
          <w:sz w:val="27"/>
          <w:szCs w:val="27"/>
        </w:rPr>
        <w:t>других чрезвычайных ситуаций;</w:t>
      </w:r>
    </w:p>
    <w:p w:rsidR="00BC4210" w:rsidRPr="00935F48" w:rsidRDefault="00BC4210" w:rsidP="00BC42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35F48">
        <w:rPr>
          <w:color w:val="000000"/>
          <w:spacing w:val="-17"/>
          <w:sz w:val="27"/>
          <w:szCs w:val="27"/>
        </w:rPr>
        <w:t>в)</w:t>
      </w:r>
      <w:r w:rsidRPr="00935F48">
        <w:rPr>
          <w:color w:val="000000"/>
          <w:sz w:val="27"/>
          <w:szCs w:val="27"/>
        </w:rPr>
        <w:t xml:space="preserve"> </w:t>
      </w:r>
      <w:r w:rsidRPr="00935F48">
        <w:rPr>
          <w:color w:val="000000"/>
          <w:spacing w:val="-1"/>
          <w:sz w:val="27"/>
          <w:szCs w:val="27"/>
        </w:rPr>
        <w:t>оказание   финансовой   поддержки   правоохранительным  органам   и   их</w:t>
      </w:r>
      <w:r w:rsidRPr="00935F48">
        <w:rPr>
          <w:color w:val="000000"/>
          <w:spacing w:val="-1"/>
          <w:sz w:val="27"/>
          <w:szCs w:val="27"/>
        </w:rPr>
        <w:br/>
        <w:t>работникам,   при  реализации   последними   федеральных,  региональных   и</w:t>
      </w:r>
      <w:r w:rsidRPr="00935F48">
        <w:rPr>
          <w:color w:val="000000"/>
          <w:spacing w:val="-1"/>
          <w:sz w:val="27"/>
          <w:szCs w:val="27"/>
        </w:rPr>
        <w:br/>
      </w:r>
      <w:r w:rsidRPr="00935F48">
        <w:rPr>
          <w:color w:val="000000"/>
          <w:spacing w:val="5"/>
          <w:sz w:val="27"/>
          <w:szCs w:val="27"/>
        </w:rPr>
        <w:t>районных программ по поддержанию правопорядка, как на местах, так и за</w:t>
      </w:r>
      <w:r w:rsidRPr="00935F48">
        <w:rPr>
          <w:color w:val="000000"/>
          <w:spacing w:val="5"/>
          <w:sz w:val="27"/>
          <w:szCs w:val="27"/>
        </w:rPr>
        <w:br/>
      </w:r>
      <w:r w:rsidRPr="00935F48">
        <w:rPr>
          <w:color w:val="000000"/>
          <w:spacing w:val="1"/>
          <w:sz w:val="27"/>
          <w:szCs w:val="27"/>
        </w:rPr>
        <w:t>пределами района и республики;</w:t>
      </w:r>
    </w:p>
    <w:p w:rsidR="00BC4210" w:rsidRPr="00935F48" w:rsidRDefault="00BC4210" w:rsidP="00BC42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935F48">
        <w:rPr>
          <w:color w:val="000000"/>
          <w:spacing w:val="-16"/>
          <w:sz w:val="27"/>
          <w:szCs w:val="27"/>
        </w:rPr>
        <w:t>е)</w:t>
      </w:r>
      <w:r w:rsidRPr="00935F48">
        <w:rPr>
          <w:color w:val="000000"/>
          <w:sz w:val="27"/>
          <w:szCs w:val="27"/>
        </w:rPr>
        <w:t xml:space="preserve"> </w:t>
      </w:r>
      <w:r w:rsidRPr="00935F48">
        <w:rPr>
          <w:color w:val="000000"/>
          <w:spacing w:val="5"/>
          <w:sz w:val="27"/>
          <w:szCs w:val="27"/>
        </w:rPr>
        <w:t>оказание  финансовой помощи для развития народного творчества,</w:t>
      </w:r>
      <w:r w:rsidRPr="00935F48">
        <w:rPr>
          <w:color w:val="000000"/>
          <w:spacing w:val="5"/>
          <w:sz w:val="27"/>
          <w:szCs w:val="27"/>
        </w:rPr>
        <w:br/>
      </w:r>
      <w:r w:rsidRPr="00935F48">
        <w:rPr>
          <w:color w:val="000000"/>
          <w:spacing w:val="-1"/>
          <w:sz w:val="27"/>
          <w:szCs w:val="27"/>
        </w:rPr>
        <w:t>фольклора и поддержания талантов;</w:t>
      </w:r>
    </w:p>
    <w:p w:rsidR="00BC4210" w:rsidRPr="00935F48" w:rsidRDefault="00BC4210" w:rsidP="00BC42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935F48">
        <w:rPr>
          <w:color w:val="000000"/>
          <w:spacing w:val="-1"/>
          <w:sz w:val="27"/>
          <w:szCs w:val="27"/>
        </w:rPr>
        <w:t xml:space="preserve">ж) </w:t>
      </w:r>
      <w:proofErr w:type="gramStart"/>
      <w:r w:rsidRPr="00935F48">
        <w:rPr>
          <w:color w:val="000000"/>
          <w:spacing w:val="-1"/>
          <w:sz w:val="27"/>
          <w:szCs w:val="27"/>
        </w:rPr>
        <w:t>оказание  финансовой</w:t>
      </w:r>
      <w:proofErr w:type="gramEnd"/>
      <w:r w:rsidRPr="00935F48">
        <w:rPr>
          <w:color w:val="000000"/>
          <w:spacing w:val="-1"/>
          <w:sz w:val="27"/>
          <w:szCs w:val="27"/>
        </w:rPr>
        <w:t xml:space="preserve"> помощи гражданам, пострадавшим в результате стихийных бедствий, пожаров  и других чрезвычайных ситуациях;</w:t>
      </w:r>
    </w:p>
    <w:p w:rsidR="00BC4210" w:rsidRPr="00935F48" w:rsidRDefault="00BC4210" w:rsidP="00BC4210">
      <w:pPr>
        <w:pStyle w:val="a3"/>
        <w:ind w:left="0" w:firstLine="567"/>
        <w:jc w:val="both"/>
        <w:rPr>
          <w:sz w:val="27"/>
          <w:szCs w:val="27"/>
        </w:rPr>
      </w:pPr>
      <w:proofErr w:type="gramStart"/>
      <w:r w:rsidRPr="00935F48">
        <w:rPr>
          <w:sz w:val="27"/>
          <w:szCs w:val="27"/>
        </w:rPr>
        <w:t>з)  частичное</w:t>
      </w:r>
      <w:proofErr w:type="gramEnd"/>
      <w:r w:rsidRPr="00935F48">
        <w:rPr>
          <w:sz w:val="27"/>
          <w:szCs w:val="27"/>
        </w:rPr>
        <w:t xml:space="preserve">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BC4210" w:rsidRPr="00935F48" w:rsidRDefault="00BC4210" w:rsidP="00BC4210">
      <w:pPr>
        <w:pStyle w:val="a3"/>
        <w:ind w:left="0" w:firstLine="567"/>
        <w:jc w:val="both"/>
        <w:rPr>
          <w:sz w:val="27"/>
          <w:szCs w:val="27"/>
        </w:rPr>
      </w:pPr>
      <w:r w:rsidRPr="00935F48">
        <w:rPr>
          <w:sz w:val="27"/>
          <w:szCs w:val="27"/>
        </w:rPr>
        <w:t>и) частичная финансовая помощь общественным организациям (инвалиды афганцы и прочие);</w:t>
      </w:r>
    </w:p>
    <w:p w:rsidR="00BC4210" w:rsidRPr="00935F48" w:rsidRDefault="00BC4210" w:rsidP="00BC4210">
      <w:pPr>
        <w:pStyle w:val="a3"/>
        <w:ind w:left="0" w:firstLine="567"/>
        <w:jc w:val="both"/>
        <w:rPr>
          <w:sz w:val="27"/>
          <w:szCs w:val="27"/>
        </w:rPr>
      </w:pPr>
      <w:r w:rsidRPr="00935F48">
        <w:rPr>
          <w:sz w:val="27"/>
          <w:szCs w:val="27"/>
        </w:rPr>
        <w:t>й) финансирование непредвиденных, утвержденных в течение года общегосударственных, республиканских, районных программ и постановлений.</w:t>
      </w:r>
    </w:p>
    <w:p w:rsidR="00BC4210" w:rsidRPr="00935F48" w:rsidRDefault="00BC4210" w:rsidP="00BC4210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3. Расходование средств резервного фонда производится на основании распоряжений и постановлений </w:t>
      </w:r>
      <w:r w:rsidRPr="00935F48">
        <w:rPr>
          <w:color w:val="000000"/>
          <w:spacing w:val="1"/>
          <w:sz w:val="27"/>
          <w:szCs w:val="27"/>
        </w:rPr>
        <w:t>Исполнительного комитета</w:t>
      </w:r>
      <w:r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lastRenderedPageBreak/>
        <w:t>сельского поселения</w:t>
      </w:r>
      <w:r w:rsidRPr="00935F48">
        <w:rPr>
          <w:sz w:val="27"/>
          <w:szCs w:val="27"/>
        </w:rPr>
        <w:t xml:space="preserve"> Алексеевского муниципального района.</w:t>
      </w:r>
    </w:p>
    <w:p w:rsidR="00BC4210" w:rsidRPr="00935F48" w:rsidRDefault="00BC4210" w:rsidP="00BC4210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35F48">
        <w:rPr>
          <w:sz w:val="27"/>
          <w:szCs w:val="27"/>
        </w:rPr>
        <w:t xml:space="preserve">4. Отчет об использовании средств резервного фонда </w:t>
      </w:r>
      <w:r w:rsidRPr="00935F48">
        <w:rPr>
          <w:color w:val="000000"/>
          <w:spacing w:val="1"/>
          <w:sz w:val="27"/>
          <w:szCs w:val="27"/>
        </w:rPr>
        <w:t>Исполнительного комитета</w:t>
      </w:r>
      <w:r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BC4210">
        <w:rPr>
          <w:bCs/>
          <w:sz w:val="27"/>
          <w:szCs w:val="27"/>
        </w:rPr>
        <w:t>Степношенталинского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сельского поселения</w:t>
      </w:r>
      <w:r w:rsidRPr="00935F48">
        <w:rPr>
          <w:sz w:val="27"/>
          <w:szCs w:val="27"/>
        </w:rPr>
        <w:t xml:space="preserve"> Алексеевского муниципального района прилагается к</w:t>
      </w:r>
      <w:r>
        <w:rPr>
          <w:sz w:val="27"/>
          <w:szCs w:val="27"/>
        </w:rPr>
        <w:t xml:space="preserve"> ежеквартальному</w:t>
      </w:r>
      <w:r w:rsidRPr="00935F48">
        <w:rPr>
          <w:sz w:val="27"/>
          <w:szCs w:val="27"/>
        </w:rPr>
        <w:t xml:space="preserve"> отчету об исполнении бюджета.</w:t>
      </w:r>
    </w:p>
    <w:p w:rsidR="00BC4210" w:rsidRDefault="00BC4210" w:rsidP="00BC4210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7"/>
          <w:szCs w:val="27"/>
        </w:rPr>
      </w:pPr>
    </w:p>
    <w:p w:rsidR="004E4087" w:rsidRDefault="004E4087" w:rsidP="004E4087">
      <w:pPr>
        <w:tabs>
          <w:tab w:val="left" w:pos="1545"/>
          <w:tab w:val="left" w:pos="7860"/>
        </w:tabs>
        <w:rPr>
          <w:sz w:val="28"/>
          <w:szCs w:val="28"/>
        </w:rPr>
      </w:pPr>
    </w:p>
    <w:p w:rsidR="00D554D1" w:rsidRPr="004E4087" w:rsidRDefault="00D554D1" w:rsidP="004E4087"/>
    <w:sectPr w:rsidR="00D554D1" w:rsidRPr="004E4087" w:rsidSect="00FF32F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4"/>
    <w:rsid w:val="004E4087"/>
    <w:rsid w:val="006E4D54"/>
    <w:rsid w:val="007F3DA5"/>
    <w:rsid w:val="00911B67"/>
    <w:rsid w:val="00BC4210"/>
    <w:rsid w:val="00D554D1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7644"/>
  <w15:chartTrackingRefBased/>
  <w15:docId w15:val="{F6B4B1DA-7D3B-4714-BEBE-6A5A3C6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4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374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37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37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4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4E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1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2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BC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2021-12-09T16:53:00Z</cp:lastPrinted>
  <dcterms:created xsi:type="dcterms:W3CDTF">2021-12-23T07:46:00Z</dcterms:created>
  <dcterms:modified xsi:type="dcterms:W3CDTF">2021-12-23T07:46:00Z</dcterms:modified>
</cp:coreProperties>
</file>